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625B" w14:textId="77777777" w:rsidR="004639D8" w:rsidRDefault="00154BF8">
      <w:pPr>
        <w:pStyle w:val="Title"/>
        <w:tabs>
          <w:tab w:val="left" w:pos="5149"/>
        </w:tabs>
        <w:spacing w:before="56"/>
        <w:rPr>
          <w:i w:val="0"/>
          <w:sz w:val="11"/>
        </w:rPr>
      </w:pPr>
      <w:bookmarkStart w:id="0" w:name="St_Lukes"/>
      <w:bookmarkEnd w:id="0"/>
      <w:proofErr w:type="spellStart"/>
      <w:r>
        <w:rPr>
          <w:rFonts w:ascii="Calibri" w:hAnsi="Calibri"/>
          <w:i w:val="0"/>
          <w:sz w:val="15"/>
        </w:rPr>
        <w:t>Māpura</w:t>
      </w:r>
      <w:proofErr w:type="spellEnd"/>
      <w:r>
        <w:rPr>
          <w:rFonts w:ascii="Calibri" w:hAnsi="Calibri"/>
          <w:i w:val="0"/>
          <w:spacing w:val="19"/>
          <w:sz w:val="15"/>
        </w:rPr>
        <w:t xml:space="preserve"> </w:t>
      </w:r>
      <w:r>
        <w:rPr>
          <w:rFonts w:ascii="Calibri" w:hAnsi="Calibri"/>
          <w:i w:val="0"/>
          <w:sz w:val="15"/>
        </w:rPr>
        <w:t>Studios</w:t>
      </w:r>
      <w:r>
        <w:rPr>
          <w:rFonts w:ascii="Calibri" w:hAnsi="Calibri"/>
          <w:i w:val="0"/>
          <w:spacing w:val="21"/>
          <w:sz w:val="15"/>
        </w:rPr>
        <w:t xml:space="preserve"> </w:t>
      </w:r>
      <w:r>
        <w:rPr>
          <w:rFonts w:ascii="Calibri" w:hAnsi="Calibri"/>
          <w:i w:val="0"/>
          <w:spacing w:val="-2"/>
          <w:sz w:val="15"/>
        </w:rPr>
        <w:t>Timetable</w:t>
      </w:r>
      <w:r>
        <w:rPr>
          <w:rFonts w:ascii="Calibri" w:hAnsi="Calibri"/>
          <w:i w:val="0"/>
          <w:sz w:val="15"/>
        </w:rPr>
        <w:tab/>
      </w:r>
      <w:r>
        <w:rPr>
          <w:i w:val="0"/>
          <w:sz w:val="11"/>
        </w:rPr>
        <w:t>Term</w:t>
      </w:r>
      <w:r>
        <w:rPr>
          <w:i w:val="0"/>
          <w:spacing w:val="2"/>
          <w:sz w:val="11"/>
        </w:rPr>
        <w:t xml:space="preserve"> </w:t>
      </w:r>
      <w:r>
        <w:rPr>
          <w:i w:val="0"/>
          <w:sz w:val="11"/>
        </w:rPr>
        <w:t>One</w:t>
      </w:r>
      <w:r>
        <w:rPr>
          <w:i w:val="0"/>
          <w:spacing w:val="2"/>
          <w:sz w:val="11"/>
        </w:rPr>
        <w:t xml:space="preserve"> </w:t>
      </w:r>
      <w:proofErr w:type="spellStart"/>
      <w:r>
        <w:rPr>
          <w:i w:val="0"/>
          <w:spacing w:val="-2"/>
          <w:sz w:val="11"/>
        </w:rPr>
        <w:t>Programmes</w:t>
      </w:r>
      <w:proofErr w:type="spellEnd"/>
    </w:p>
    <w:p w14:paraId="7BA1625C" w14:textId="77777777" w:rsidR="004639D8" w:rsidRDefault="00154BF8">
      <w:pPr>
        <w:pStyle w:val="Title"/>
        <w:tabs>
          <w:tab w:val="left" w:pos="5149"/>
        </w:tabs>
        <w:rPr>
          <w:i w:val="0"/>
          <w:sz w:val="11"/>
        </w:rPr>
      </w:pPr>
      <w:r>
        <w:rPr>
          <w:rFonts w:ascii="Calibri"/>
          <w:i w:val="0"/>
          <w:sz w:val="15"/>
        </w:rPr>
        <w:t>Studio</w:t>
      </w:r>
      <w:r>
        <w:rPr>
          <w:rFonts w:ascii="Calibri"/>
          <w:i w:val="0"/>
          <w:spacing w:val="18"/>
          <w:sz w:val="15"/>
        </w:rPr>
        <w:t xml:space="preserve"> </w:t>
      </w:r>
      <w:r>
        <w:rPr>
          <w:rFonts w:ascii="Calibri"/>
          <w:i w:val="0"/>
          <w:sz w:val="15"/>
        </w:rPr>
        <w:t>Fowlds</w:t>
      </w:r>
      <w:r>
        <w:rPr>
          <w:rFonts w:ascii="Calibri"/>
          <w:i w:val="0"/>
          <w:spacing w:val="18"/>
          <w:sz w:val="15"/>
        </w:rPr>
        <w:t xml:space="preserve"> </w:t>
      </w:r>
      <w:r>
        <w:rPr>
          <w:rFonts w:ascii="Calibri"/>
          <w:i w:val="0"/>
          <w:spacing w:val="-4"/>
          <w:sz w:val="15"/>
        </w:rPr>
        <w:t>Park</w:t>
      </w:r>
      <w:r>
        <w:rPr>
          <w:rFonts w:ascii="Calibri"/>
          <w:i w:val="0"/>
          <w:sz w:val="15"/>
        </w:rPr>
        <w:tab/>
      </w:r>
      <w:r>
        <w:rPr>
          <w:i w:val="0"/>
          <w:sz w:val="11"/>
        </w:rPr>
        <w:t>Tuesday</w:t>
      </w:r>
      <w:r>
        <w:rPr>
          <w:i w:val="0"/>
          <w:spacing w:val="1"/>
          <w:sz w:val="11"/>
        </w:rPr>
        <w:t xml:space="preserve"> </w:t>
      </w:r>
      <w:r>
        <w:rPr>
          <w:i w:val="0"/>
          <w:sz w:val="11"/>
        </w:rPr>
        <w:t>30</w:t>
      </w:r>
      <w:r>
        <w:rPr>
          <w:i w:val="0"/>
          <w:spacing w:val="2"/>
          <w:sz w:val="11"/>
        </w:rPr>
        <w:t xml:space="preserve"> </w:t>
      </w:r>
      <w:r>
        <w:rPr>
          <w:i w:val="0"/>
          <w:sz w:val="11"/>
        </w:rPr>
        <w:t>January</w:t>
      </w:r>
      <w:r>
        <w:rPr>
          <w:i w:val="0"/>
          <w:spacing w:val="1"/>
          <w:sz w:val="11"/>
        </w:rPr>
        <w:t xml:space="preserve"> </w:t>
      </w:r>
      <w:r>
        <w:rPr>
          <w:i w:val="0"/>
          <w:sz w:val="11"/>
        </w:rPr>
        <w:t>-</w:t>
      </w:r>
      <w:r>
        <w:rPr>
          <w:i w:val="0"/>
          <w:spacing w:val="4"/>
          <w:sz w:val="11"/>
        </w:rPr>
        <w:t xml:space="preserve"> </w:t>
      </w:r>
      <w:r>
        <w:rPr>
          <w:i w:val="0"/>
          <w:sz w:val="11"/>
        </w:rPr>
        <w:t>Friday</w:t>
      </w:r>
      <w:r>
        <w:rPr>
          <w:i w:val="0"/>
          <w:spacing w:val="2"/>
          <w:sz w:val="11"/>
        </w:rPr>
        <w:t xml:space="preserve"> </w:t>
      </w:r>
      <w:r>
        <w:rPr>
          <w:i w:val="0"/>
          <w:sz w:val="11"/>
        </w:rPr>
        <w:t>12</w:t>
      </w:r>
      <w:r>
        <w:rPr>
          <w:i w:val="0"/>
          <w:spacing w:val="1"/>
          <w:sz w:val="11"/>
        </w:rPr>
        <w:t xml:space="preserve"> </w:t>
      </w:r>
      <w:r>
        <w:rPr>
          <w:i w:val="0"/>
          <w:sz w:val="11"/>
        </w:rPr>
        <w:t>April</w:t>
      </w:r>
      <w:r>
        <w:rPr>
          <w:i w:val="0"/>
          <w:spacing w:val="2"/>
          <w:sz w:val="11"/>
        </w:rPr>
        <w:t xml:space="preserve"> </w:t>
      </w:r>
      <w:r>
        <w:rPr>
          <w:i w:val="0"/>
          <w:spacing w:val="-4"/>
          <w:sz w:val="11"/>
        </w:rPr>
        <w:t>2024</w:t>
      </w:r>
    </w:p>
    <w:p w14:paraId="7BA1625D" w14:textId="77777777" w:rsidR="004639D8" w:rsidRDefault="004639D8">
      <w:pPr>
        <w:spacing w:before="4" w:after="1"/>
        <w:rPr>
          <w:rFonts w:ascii="Century Gothic"/>
          <w:b/>
          <w:sz w:val="1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268"/>
        <w:gridCol w:w="1966"/>
        <w:gridCol w:w="2021"/>
        <w:gridCol w:w="1951"/>
        <w:gridCol w:w="1922"/>
        <w:gridCol w:w="981"/>
      </w:tblGrid>
      <w:tr w:rsidR="004639D8" w14:paraId="7BA16265" w14:textId="77777777">
        <w:trPr>
          <w:trHeight w:val="318"/>
        </w:trPr>
        <w:tc>
          <w:tcPr>
            <w:tcW w:w="766" w:type="dxa"/>
          </w:tcPr>
          <w:p w14:paraId="7BA1625E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shd w:val="clear" w:color="auto" w:fill="EBF0DE"/>
          </w:tcPr>
          <w:p w14:paraId="7BA1625F" w14:textId="77777777" w:rsidR="004639D8" w:rsidRDefault="00154BF8">
            <w:pPr>
              <w:pStyle w:val="TableParagraph"/>
              <w:spacing w:before="80"/>
              <w:ind w:left="31" w:right="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Monday</w:t>
            </w:r>
          </w:p>
        </w:tc>
        <w:tc>
          <w:tcPr>
            <w:tcW w:w="1966" w:type="dxa"/>
            <w:shd w:val="clear" w:color="auto" w:fill="EBF0DE"/>
          </w:tcPr>
          <w:p w14:paraId="7BA16260" w14:textId="77777777" w:rsidR="004639D8" w:rsidRDefault="00154BF8">
            <w:pPr>
              <w:pStyle w:val="TableParagraph"/>
              <w:spacing w:before="80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Tuesday</w:t>
            </w:r>
          </w:p>
        </w:tc>
        <w:tc>
          <w:tcPr>
            <w:tcW w:w="2021" w:type="dxa"/>
            <w:shd w:val="clear" w:color="auto" w:fill="EBF0DE"/>
          </w:tcPr>
          <w:p w14:paraId="7BA16261" w14:textId="77777777" w:rsidR="004639D8" w:rsidRDefault="00154BF8">
            <w:pPr>
              <w:pStyle w:val="TableParagraph"/>
              <w:spacing w:before="80"/>
              <w:ind w:left="69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Wednesday</w:t>
            </w:r>
          </w:p>
        </w:tc>
        <w:tc>
          <w:tcPr>
            <w:tcW w:w="1951" w:type="dxa"/>
            <w:shd w:val="clear" w:color="auto" w:fill="EBF0DE"/>
          </w:tcPr>
          <w:p w14:paraId="7BA16262" w14:textId="77777777" w:rsidR="004639D8" w:rsidRDefault="00154BF8">
            <w:pPr>
              <w:pStyle w:val="TableParagraph"/>
              <w:spacing w:before="80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Thursday</w:t>
            </w:r>
          </w:p>
        </w:tc>
        <w:tc>
          <w:tcPr>
            <w:tcW w:w="1922" w:type="dxa"/>
            <w:shd w:val="clear" w:color="auto" w:fill="EBF0DE"/>
          </w:tcPr>
          <w:p w14:paraId="7BA16263" w14:textId="77777777" w:rsidR="004639D8" w:rsidRDefault="00154BF8">
            <w:pPr>
              <w:pStyle w:val="TableParagraph"/>
              <w:spacing w:before="80"/>
              <w:ind w:left="33" w:right="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Friday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EBF0DE"/>
          </w:tcPr>
          <w:p w14:paraId="7BA16264" w14:textId="77777777" w:rsidR="004639D8" w:rsidRDefault="00154BF8">
            <w:pPr>
              <w:pStyle w:val="TableParagraph"/>
              <w:spacing w:before="80"/>
              <w:ind w:left="-1" w:right="-29"/>
              <w:rPr>
                <w:b/>
                <w:sz w:val="13"/>
              </w:rPr>
            </w:pPr>
            <w:r>
              <w:rPr>
                <w:b/>
                <w:sz w:val="13"/>
              </w:rPr>
              <w:t>Saturday/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Sunday</w:t>
            </w:r>
          </w:p>
        </w:tc>
      </w:tr>
      <w:tr w:rsidR="004639D8" w14:paraId="7BA1626D" w14:textId="77777777">
        <w:trPr>
          <w:trHeight w:val="215"/>
        </w:trPr>
        <w:tc>
          <w:tcPr>
            <w:tcW w:w="766" w:type="dxa"/>
            <w:shd w:val="clear" w:color="auto" w:fill="EBF0DE"/>
          </w:tcPr>
          <w:p w14:paraId="7BA16266" w14:textId="77777777" w:rsidR="004639D8" w:rsidRDefault="00154BF8">
            <w:pPr>
              <w:pStyle w:val="TableParagraph"/>
              <w:spacing w:before="58" w:line="137" w:lineRule="exact"/>
              <w:ind w:left="2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Class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2268" w:type="dxa"/>
            <w:shd w:val="clear" w:color="auto" w:fill="FFFF99"/>
          </w:tcPr>
          <w:p w14:paraId="7BA16267" w14:textId="77777777" w:rsidR="004639D8" w:rsidRDefault="00154BF8">
            <w:pPr>
              <w:pStyle w:val="TableParagraph"/>
              <w:spacing w:before="34"/>
              <w:ind w:left="17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9.30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3"/>
              </w:rPr>
              <w:t>12.00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 </w:t>
            </w:r>
            <w:r>
              <w:rPr>
                <w:rFonts w:ascii="Arial" w:hAnsi="Arial"/>
                <w:b/>
                <w:w w:val="105"/>
                <w:sz w:val="13"/>
              </w:rPr>
              <w:t>(</w:t>
            </w:r>
            <w:proofErr w:type="gramEnd"/>
            <w:r>
              <w:rPr>
                <w:rFonts w:ascii="Arial" w:hAnsi="Arial"/>
                <w:b/>
                <w:w w:val="105"/>
                <w:sz w:val="13"/>
              </w:rPr>
              <w:t>2.5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66" w:type="dxa"/>
            <w:shd w:val="clear" w:color="auto" w:fill="FFFF99"/>
          </w:tcPr>
          <w:p w14:paraId="7BA16268" w14:textId="77777777" w:rsidR="004639D8" w:rsidRDefault="00154BF8">
            <w:pPr>
              <w:pStyle w:val="TableParagraph"/>
              <w:spacing w:before="34"/>
              <w:ind w:left="17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9.30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3"/>
              </w:rPr>
              <w:t>12.00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 </w:t>
            </w:r>
            <w:r>
              <w:rPr>
                <w:rFonts w:ascii="Arial" w:hAnsi="Arial"/>
                <w:b/>
                <w:w w:val="105"/>
                <w:sz w:val="13"/>
              </w:rPr>
              <w:t>(</w:t>
            </w:r>
            <w:proofErr w:type="gramEnd"/>
            <w:r>
              <w:rPr>
                <w:rFonts w:ascii="Arial" w:hAnsi="Arial"/>
                <w:b/>
                <w:w w:val="105"/>
                <w:sz w:val="13"/>
              </w:rPr>
              <w:t>2.5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2021" w:type="dxa"/>
            <w:shd w:val="clear" w:color="auto" w:fill="FFFF99"/>
          </w:tcPr>
          <w:p w14:paraId="7BA16269" w14:textId="77777777" w:rsidR="004639D8" w:rsidRDefault="00154BF8">
            <w:pPr>
              <w:pStyle w:val="TableParagraph"/>
              <w:spacing w:before="34"/>
              <w:ind w:left="17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9.30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3"/>
              </w:rPr>
              <w:t>12.00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 </w:t>
            </w:r>
            <w:r>
              <w:rPr>
                <w:rFonts w:ascii="Arial" w:hAnsi="Arial"/>
                <w:b/>
                <w:w w:val="105"/>
                <w:sz w:val="13"/>
              </w:rPr>
              <w:t>(</w:t>
            </w:r>
            <w:proofErr w:type="gramEnd"/>
            <w:r>
              <w:rPr>
                <w:rFonts w:ascii="Arial" w:hAnsi="Arial"/>
                <w:b/>
                <w:w w:val="105"/>
                <w:sz w:val="13"/>
              </w:rPr>
              <w:t>2.5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51" w:type="dxa"/>
            <w:shd w:val="clear" w:color="auto" w:fill="FFFF99"/>
          </w:tcPr>
          <w:p w14:paraId="7BA1626A" w14:textId="77777777" w:rsidR="004639D8" w:rsidRDefault="00154BF8">
            <w:pPr>
              <w:pStyle w:val="TableParagraph"/>
              <w:spacing w:before="34"/>
              <w:ind w:left="17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9.30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3"/>
              </w:rPr>
              <w:t>12.00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 </w:t>
            </w:r>
            <w:r>
              <w:rPr>
                <w:rFonts w:ascii="Arial" w:hAnsi="Arial"/>
                <w:b/>
                <w:w w:val="105"/>
                <w:sz w:val="13"/>
              </w:rPr>
              <w:t>(</w:t>
            </w:r>
            <w:proofErr w:type="gramEnd"/>
            <w:r>
              <w:rPr>
                <w:rFonts w:ascii="Arial" w:hAnsi="Arial"/>
                <w:b/>
                <w:w w:val="105"/>
                <w:sz w:val="13"/>
              </w:rPr>
              <w:t>2.5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22" w:type="dxa"/>
            <w:tcBorders>
              <w:right w:val="nil"/>
            </w:tcBorders>
            <w:shd w:val="clear" w:color="auto" w:fill="FFFF99"/>
          </w:tcPr>
          <w:p w14:paraId="7BA1626B" w14:textId="2CF96870" w:rsidR="004639D8" w:rsidRDefault="00154BF8">
            <w:pPr>
              <w:pStyle w:val="TableParagraph"/>
              <w:spacing w:before="34"/>
              <w:ind w:left="179" w:right="-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10.</w:t>
            </w:r>
            <w:r w:rsidR="0017140D">
              <w:rPr>
                <w:rFonts w:ascii="Arial" w:hAnsi="Arial"/>
                <w:b/>
                <w:w w:val="105"/>
                <w:sz w:val="13"/>
              </w:rPr>
              <w:t>15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11.45</w:t>
            </w:r>
            <w:r>
              <w:rPr>
                <w:rFonts w:ascii="Arial" w:hAnsi="Arial"/>
                <w:b/>
                <w:spacing w:val="30"/>
                <w:w w:val="105"/>
                <w:sz w:val="13"/>
              </w:rPr>
              <w:t xml:space="preserve">  </w:t>
            </w:r>
            <w:r>
              <w:rPr>
                <w:rFonts w:ascii="Arial" w:hAnsi="Arial"/>
                <w:b/>
                <w:w w:val="105"/>
                <w:sz w:val="13"/>
              </w:rPr>
              <w:t>(1.</w:t>
            </w:r>
            <w:r w:rsidR="0017140D">
              <w:rPr>
                <w:rFonts w:ascii="Arial" w:hAnsi="Arial"/>
                <w:b/>
                <w:w w:val="105"/>
                <w:sz w:val="13"/>
              </w:rPr>
              <w:t>50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981" w:type="dxa"/>
            <w:tcBorders>
              <w:left w:val="nil"/>
            </w:tcBorders>
            <w:shd w:val="clear" w:color="auto" w:fill="EBF0DE"/>
          </w:tcPr>
          <w:p w14:paraId="7BA1626C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9D8" w14:paraId="7BA16281" w14:textId="77777777">
        <w:trPr>
          <w:trHeight w:val="1739"/>
        </w:trPr>
        <w:tc>
          <w:tcPr>
            <w:tcW w:w="766" w:type="dxa"/>
            <w:vMerge w:val="restart"/>
          </w:tcPr>
          <w:p w14:paraId="7BA1626E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BA1626F" w14:textId="77777777" w:rsidR="004639D8" w:rsidRDefault="00154BF8">
            <w:pPr>
              <w:pStyle w:val="TableParagraph"/>
              <w:spacing w:before="10"/>
              <w:ind w:left="2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OPEN STUDIO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ONE</w:t>
            </w:r>
          </w:p>
          <w:p w14:paraId="7BA16270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71" w14:textId="77777777" w:rsidR="004639D8" w:rsidRDefault="004639D8">
            <w:pPr>
              <w:pStyle w:val="TableParagraph"/>
              <w:spacing w:before="48"/>
              <w:rPr>
                <w:rFonts w:ascii="Century Gothic"/>
                <w:b/>
                <w:sz w:val="13"/>
              </w:rPr>
            </w:pPr>
          </w:p>
          <w:p w14:paraId="7BA16272" w14:textId="77777777" w:rsidR="004639D8" w:rsidRDefault="00154BF8">
            <w:pPr>
              <w:pStyle w:val="TableParagraph"/>
              <w:ind w:left="28" w:right="3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Individual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Focus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-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student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directed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4"/>
                <w:w w:val="105"/>
                <w:sz w:val="13"/>
              </w:rPr>
              <w:t>work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D9D9D9"/>
          </w:tcPr>
          <w:p w14:paraId="7BA16273" w14:textId="77777777" w:rsidR="004639D8" w:rsidRDefault="00154BF8">
            <w:pPr>
              <w:pStyle w:val="TableParagraph"/>
              <w:spacing w:before="10"/>
              <w:ind w:left="34" w:righ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BECOMING</w:t>
            </w:r>
            <w:r>
              <w:rPr>
                <w:rFonts w:ascii="Arial"/>
                <w:b/>
                <w:spacing w:val="1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AN</w:t>
            </w:r>
            <w:r>
              <w:rPr>
                <w:rFonts w:ascii="Arial"/>
                <w:b/>
                <w:spacing w:val="10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sz w:val="13"/>
              </w:rPr>
              <w:t>ARTIST</w:t>
            </w:r>
          </w:p>
          <w:p w14:paraId="7BA16274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75" w14:textId="77777777" w:rsidR="004639D8" w:rsidRDefault="004639D8">
            <w:pPr>
              <w:pStyle w:val="TableParagraph"/>
              <w:spacing w:before="33"/>
              <w:rPr>
                <w:rFonts w:ascii="Century Gothic"/>
                <w:b/>
                <w:sz w:val="13"/>
              </w:rPr>
            </w:pPr>
          </w:p>
          <w:p w14:paraId="7BA16276" w14:textId="77777777" w:rsidR="004639D8" w:rsidRDefault="00154BF8">
            <w:pPr>
              <w:pStyle w:val="TableParagraph"/>
              <w:spacing w:line="264" w:lineRule="auto"/>
              <w:ind w:left="28" w:right="3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Learn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techniques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and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processes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of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 xml:space="preserve">drawing, painting, </w:t>
            </w:r>
            <w:proofErr w:type="gramStart"/>
            <w:r>
              <w:rPr>
                <w:i/>
                <w:w w:val="105"/>
                <w:sz w:val="13"/>
              </w:rPr>
              <w:t>sculpture</w:t>
            </w:r>
            <w:proofErr w:type="gramEnd"/>
            <w:r>
              <w:rPr>
                <w:i/>
                <w:w w:val="105"/>
                <w:sz w:val="13"/>
              </w:rPr>
              <w:t xml:space="preserve"> and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printmaking</w:t>
            </w:r>
          </w:p>
        </w:tc>
        <w:tc>
          <w:tcPr>
            <w:tcW w:w="2021" w:type="dxa"/>
            <w:tcBorders>
              <w:bottom w:val="nil"/>
            </w:tcBorders>
            <w:shd w:val="clear" w:color="auto" w:fill="D9D9D9"/>
          </w:tcPr>
          <w:p w14:paraId="7BA16277" w14:textId="77777777" w:rsidR="004639D8" w:rsidRDefault="00154BF8">
            <w:pPr>
              <w:pStyle w:val="TableParagraph"/>
              <w:spacing w:before="10"/>
              <w:ind w:left="35" w:righ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STUDIO</w:t>
            </w:r>
            <w:r>
              <w:rPr>
                <w:rFonts w:ascii="Arial"/>
                <w:b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PRACTICE</w:t>
            </w:r>
          </w:p>
          <w:p w14:paraId="7BA16278" w14:textId="77777777" w:rsidR="004639D8" w:rsidRDefault="004639D8">
            <w:pPr>
              <w:pStyle w:val="TableParagraph"/>
              <w:spacing w:before="118"/>
              <w:rPr>
                <w:rFonts w:ascii="Century Gothic"/>
                <w:b/>
                <w:sz w:val="13"/>
              </w:rPr>
            </w:pPr>
          </w:p>
          <w:p w14:paraId="7BA16279" w14:textId="77777777" w:rsidR="004639D8" w:rsidRDefault="00154BF8">
            <w:pPr>
              <w:pStyle w:val="TableParagraph"/>
              <w:spacing w:line="264" w:lineRule="auto"/>
              <w:ind w:left="26" w:right="3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Experienced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artists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-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self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directed</w:t>
            </w:r>
            <w:proofErr w:type="spellEnd"/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-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possible individual projects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7BA1627A" w14:textId="77777777" w:rsidR="004639D8" w:rsidRDefault="00154BF8">
            <w:pPr>
              <w:pStyle w:val="TableParagraph"/>
              <w:spacing w:before="10"/>
              <w:ind w:left="2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LEADING</w:t>
            </w:r>
            <w:r>
              <w:rPr>
                <w:rFonts w:ascii="Arial"/>
                <w:b/>
                <w:spacing w:val="1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CREATIVE</w:t>
            </w:r>
            <w:r>
              <w:rPr>
                <w:rFonts w:asci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spacing w:val="-4"/>
                <w:sz w:val="13"/>
              </w:rPr>
              <w:t>LIFE</w:t>
            </w:r>
          </w:p>
          <w:p w14:paraId="7BA1627B" w14:textId="77777777" w:rsidR="004639D8" w:rsidRDefault="004639D8">
            <w:pPr>
              <w:pStyle w:val="TableParagraph"/>
              <w:spacing w:before="17"/>
              <w:rPr>
                <w:rFonts w:ascii="Century Gothic"/>
                <w:b/>
                <w:sz w:val="13"/>
              </w:rPr>
            </w:pPr>
          </w:p>
          <w:p w14:paraId="7BA1627C" w14:textId="77777777" w:rsidR="004639D8" w:rsidRDefault="00154BF8">
            <w:pPr>
              <w:pStyle w:val="TableParagraph"/>
              <w:spacing w:before="1" w:line="264" w:lineRule="auto"/>
              <w:ind w:left="27" w:right="3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Enabling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people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with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Stroke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affect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 xml:space="preserve">or </w:t>
            </w:r>
            <w:proofErr w:type="gramStart"/>
            <w:r>
              <w:rPr>
                <w:i/>
                <w:w w:val="105"/>
                <w:sz w:val="13"/>
              </w:rPr>
              <w:t>similar to</w:t>
            </w:r>
            <w:proofErr w:type="gramEnd"/>
            <w:r>
              <w:rPr>
                <w:i/>
                <w:w w:val="105"/>
                <w:sz w:val="13"/>
              </w:rPr>
              <w:t xml:space="preserve"> express themselves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creatively through visual arts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practice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</w:tcPr>
          <w:p w14:paraId="7BA1627D" w14:textId="77777777" w:rsidR="004639D8" w:rsidRDefault="00154BF8">
            <w:pPr>
              <w:pStyle w:val="TableParagraph"/>
              <w:spacing w:before="10"/>
              <w:ind w:left="33" w:right="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SINGING</w:t>
            </w:r>
            <w:r>
              <w:rPr>
                <w:rFonts w:ascii="Arial"/>
                <w:b/>
                <w:spacing w:val="17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sz w:val="13"/>
              </w:rPr>
              <w:t>GROUP</w:t>
            </w:r>
          </w:p>
          <w:p w14:paraId="7BA1627E" w14:textId="77777777" w:rsidR="004639D8" w:rsidRDefault="004639D8">
            <w:pPr>
              <w:pStyle w:val="TableParagraph"/>
              <w:spacing w:before="118"/>
              <w:rPr>
                <w:rFonts w:ascii="Century Gothic"/>
                <w:b/>
                <w:sz w:val="13"/>
              </w:rPr>
            </w:pPr>
          </w:p>
          <w:p w14:paraId="7BA1627F" w14:textId="77777777" w:rsidR="004639D8" w:rsidRDefault="00154BF8">
            <w:pPr>
              <w:pStyle w:val="TableParagraph"/>
              <w:spacing w:line="264" w:lineRule="auto"/>
              <w:ind w:left="27" w:right="3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Group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singing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with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therapeutic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outcomes</w:t>
            </w:r>
            <w:r>
              <w:rPr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in</w:t>
            </w:r>
            <w:r>
              <w:rPr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</w:t>
            </w:r>
            <w:r>
              <w:rPr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fun</w:t>
            </w:r>
            <w:r>
              <w:rPr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environment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D9D9D9"/>
          </w:tcPr>
          <w:p w14:paraId="7BA16280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9D8" w14:paraId="7BA16289" w14:textId="77777777">
        <w:trPr>
          <w:trHeight w:val="170"/>
        </w:trPr>
        <w:tc>
          <w:tcPr>
            <w:tcW w:w="766" w:type="dxa"/>
            <w:vMerge/>
            <w:tcBorders>
              <w:top w:val="nil"/>
            </w:tcBorders>
          </w:tcPr>
          <w:p w14:paraId="7BA16282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000000"/>
          </w:tcPr>
          <w:p w14:paraId="7BA16283" w14:textId="77777777" w:rsidR="004639D8" w:rsidRDefault="00154BF8">
            <w:pPr>
              <w:pStyle w:val="TableParagraph"/>
              <w:spacing w:before="8" w:line="142" w:lineRule="exact"/>
              <w:ind w:right="450"/>
              <w:jc w:val="right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$270</w:t>
            </w:r>
            <w:r>
              <w:rPr>
                <w:b/>
                <w:color w:val="F1F1F1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9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000000"/>
          </w:tcPr>
          <w:p w14:paraId="7BA16284" w14:textId="77777777" w:rsidR="004639D8" w:rsidRDefault="00154BF8">
            <w:pPr>
              <w:pStyle w:val="TableParagraph"/>
              <w:spacing w:before="8" w:line="142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$300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10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2021" w:type="dxa"/>
            <w:tcBorders>
              <w:top w:val="nil"/>
              <w:bottom w:val="nil"/>
            </w:tcBorders>
            <w:shd w:val="clear" w:color="auto" w:fill="000000"/>
          </w:tcPr>
          <w:p w14:paraId="7BA16285" w14:textId="77777777" w:rsidR="004639D8" w:rsidRDefault="00154BF8">
            <w:pPr>
              <w:pStyle w:val="TableParagraph"/>
              <w:spacing w:before="8" w:line="142" w:lineRule="exact"/>
              <w:ind w:left="322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$330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11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000000"/>
          </w:tcPr>
          <w:p w14:paraId="7BA16286" w14:textId="77777777" w:rsidR="004639D8" w:rsidRDefault="00154BF8">
            <w:pPr>
              <w:pStyle w:val="TableParagraph"/>
              <w:spacing w:before="8" w:line="142" w:lineRule="exact"/>
              <w:ind w:left="289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$330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11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000000"/>
          </w:tcPr>
          <w:p w14:paraId="7BA16287" w14:textId="77777777" w:rsidR="004639D8" w:rsidRDefault="00154BF8">
            <w:pPr>
              <w:pStyle w:val="TableParagraph"/>
              <w:spacing w:before="8" w:line="142" w:lineRule="exact"/>
              <w:ind w:left="342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$54</w:t>
            </w:r>
            <w:r>
              <w:rPr>
                <w:b/>
                <w:color w:val="F1F1F1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9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</w:tcPr>
          <w:p w14:paraId="7BA16288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9D8" w14:paraId="7BA16291" w14:textId="77777777">
        <w:trPr>
          <w:trHeight w:val="102"/>
        </w:trPr>
        <w:tc>
          <w:tcPr>
            <w:tcW w:w="766" w:type="dxa"/>
            <w:vMerge/>
            <w:tcBorders>
              <w:top w:val="nil"/>
            </w:tcBorders>
          </w:tcPr>
          <w:p w14:paraId="7BA1628A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BA1628B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7BA1628C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7BA1628D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7BA1628E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14:paraId="7BA1628F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7BA16290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639D8" w14:paraId="7BA16299" w14:textId="77777777">
        <w:trPr>
          <w:trHeight w:val="198"/>
        </w:trPr>
        <w:tc>
          <w:tcPr>
            <w:tcW w:w="766" w:type="dxa"/>
            <w:shd w:val="clear" w:color="auto" w:fill="EBF0DE"/>
          </w:tcPr>
          <w:p w14:paraId="7BA16292" w14:textId="77777777" w:rsidR="004639D8" w:rsidRDefault="00154BF8">
            <w:pPr>
              <w:pStyle w:val="TableParagraph"/>
              <w:spacing w:before="41" w:line="137" w:lineRule="exact"/>
              <w:ind w:left="2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Class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2268" w:type="dxa"/>
            <w:shd w:val="clear" w:color="auto" w:fill="FFFF99"/>
          </w:tcPr>
          <w:p w14:paraId="7BA16293" w14:textId="77777777" w:rsidR="004639D8" w:rsidRDefault="00154BF8">
            <w:pPr>
              <w:pStyle w:val="TableParagraph"/>
              <w:spacing w:before="26"/>
              <w:ind w:left="1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1.00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2.30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(1.5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66" w:type="dxa"/>
            <w:shd w:val="clear" w:color="auto" w:fill="FFFF99"/>
          </w:tcPr>
          <w:p w14:paraId="7BA16294" w14:textId="77777777" w:rsidR="004639D8" w:rsidRDefault="00154BF8">
            <w:pPr>
              <w:pStyle w:val="TableParagraph"/>
              <w:tabs>
                <w:tab w:val="left" w:pos="1055"/>
              </w:tabs>
              <w:spacing w:before="26"/>
              <w:ind w:left="1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1.00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3.00</w:t>
            </w:r>
            <w:r>
              <w:rPr>
                <w:rFonts w:ascii="Arial"/>
                <w:b/>
                <w:sz w:val="13"/>
              </w:rPr>
              <w:tab/>
            </w:r>
            <w:r>
              <w:rPr>
                <w:rFonts w:ascii="Arial"/>
                <w:b/>
                <w:w w:val="105"/>
                <w:sz w:val="13"/>
              </w:rPr>
              <w:t>(2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2021" w:type="dxa"/>
            <w:shd w:val="clear" w:color="auto" w:fill="FFFF99"/>
          </w:tcPr>
          <w:p w14:paraId="7BA16295" w14:textId="77777777" w:rsidR="004639D8" w:rsidRDefault="00154BF8">
            <w:pPr>
              <w:pStyle w:val="TableParagraph"/>
              <w:spacing w:before="26"/>
              <w:ind w:left="1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2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&amp;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2.15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3.15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(1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hour)</w:t>
            </w:r>
          </w:p>
        </w:tc>
        <w:tc>
          <w:tcPr>
            <w:tcW w:w="1951" w:type="dxa"/>
            <w:shd w:val="clear" w:color="auto" w:fill="FFFF99"/>
          </w:tcPr>
          <w:p w14:paraId="7BA16296" w14:textId="77777777" w:rsidR="004639D8" w:rsidRDefault="00154BF8">
            <w:pPr>
              <w:pStyle w:val="TableParagraph"/>
              <w:spacing w:before="26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1.00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3.00</w:t>
            </w:r>
            <w:r>
              <w:rPr>
                <w:rFonts w:ascii="Arial"/>
                <w:b/>
                <w:spacing w:val="6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(2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22" w:type="dxa"/>
            <w:shd w:val="clear" w:color="auto" w:fill="FFFFCC"/>
          </w:tcPr>
          <w:p w14:paraId="7BA16297" w14:textId="77777777" w:rsidR="004639D8" w:rsidRDefault="00154BF8">
            <w:pPr>
              <w:pStyle w:val="TableParagraph"/>
              <w:spacing w:before="26"/>
              <w:ind w:left="2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10.00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12.00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(2.5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981" w:type="dxa"/>
            <w:shd w:val="clear" w:color="auto" w:fill="EBF0DE"/>
          </w:tcPr>
          <w:p w14:paraId="7BA16298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9D8" w14:paraId="7BA162B4" w14:textId="77777777">
        <w:trPr>
          <w:trHeight w:val="1955"/>
        </w:trPr>
        <w:tc>
          <w:tcPr>
            <w:tcW w:w="766" w:type="dxa"/>
            <w:vMerge w:val="restart"/>
          </w:tcPr>
          <w:p w14:paraId="7BA1629A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BA1629B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9C" w14:textId="77777777" w:rsidR="004639D8" w:rsidRDefault="004639D8">
            <w:pPr>
              <w:pStyle w:val="TableParagraph"/>
              <w:spacing w:before="44"/>
              <w:rPr>
                <w:rFonts w:ascii="Century Gothic"/>
                <w:b/>
                <w:sz w:val="13"/>
              </w:rPr>
            </w:pPr>
          </w:p>
          <w:p w14:paraId="7BA1629D" w14:textId="77777777" w:rsidR="004639D8" w:rsidRDefault="00154BF8">
            <w:pPr>
              <w:pStyle w:val="TableParagraph"/>
              <w:ind w:left="4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MOVEMENT</w:t>
            </w:r>
            <w:r>
              <w:rPr>
                <w:rFonts w:ascii="Arial"/>
                <w:b/>
                <w:spacing w:val="1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AND</w:t>
            </w:r>
            <w:r>
              <w:rPr>
                <w:rFonts w:ascii="Arial"/>
                <w:b/>
                <w:spacing w:val="11"/>
                <w:sz w:val="13"/>
              </w:rPr>
              <w:t xml:space="preserve"> </w:t>
            </w:r>
            <w:r>
              <w:rPr>
                <w:rFonts w:ascii="Arial"/>
                <w:b/>
                <w:spacing w:val="-5"/>
                <w:sz w:val="13"/>
              </w:rPr>
              <w:t>ART</w:t>
            </w:r>
          </w:p>
          <w:p w14:paraId="7BA1629E" w14:textId="77777777" w:rsidR="004639D8" w:rsidRDefault="004639D8">
            <w:pPr>
              <w:pStyle w:val="TableParagraph"/>
              <w:spacing w:before="150"/>
              <w:rPr>
                <w:rFonts w:ascii="Century Gothic"/>
                <w:b/>
                <w:sz w:val="13"/>
              </w:rPr>
            </w:pPr>
          </w:p>
          <w:p w14:paraId="7BA1629F" w14:textId="77777777" w:rsidR="004639D8" w:rsidRDefault="00154BF8">
            <w:pPr>
              <w:pStyle w:val="TableParagraph"/>
              <w:spacing w:line="264" w:lineRule="auto"/>
              <w:ind w:left="920" w:right="243" w:hanging="68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Dance,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movement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and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visual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art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making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D9D9D9"/>
          </w:tcPr>
          <w:p w14:paraId="7BA162A0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A1" w14:textId="77777777" w:rsidR="004639D8" w:rsidRDefault="004639D8">
            <w:pPr>
              <w:pStyle w:val="TableParagraph"/>
              <w:spacing w:before="44"/>
              <w:rPr>
                <w:rFonts w:ascii="Century Gothic"/>
                <w:b/>
                <w:sz w:val="13"/>
              </w:rPr>
            </w:pPr>
          </w:p>
          <w:p w14:paraId="7BA162A2" w14:textId="77777777" w:rsidR="004639D8" w:rsidRDefault="00154BF8">
            <w:pPr>
              <w:pStyle w:val="TableParagraph"/>
              <w:ind w:left="33" w:righ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OPEN STUDIO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TWO</w:t>
            </w:r>
          </w:p>
          <w:p w14:paraId="7BA162A3" w14:textId="77777777" w:rsidR="004639D8" w:rsidRDefault="004639D8">
            <w:pPr>
              <w:pStyle w:val="TableParagraph"/>
              <w:spacing w:before="150"/>
              <w:rPr>
                <w:rFonts w:ascii="Century Gothic"/>
                <w:b/>
                <w:sz w:val="13"/>
              </w:rPr>
            </w:pPr>
          </w:p>
          <w:p w14:paraId="7BA162A4" w14:textId="77777777" w:rsidR="004639D8" w:rsidRDefault="00154BF8">
            <w:pPr>
              <w:pStyle w:val="TableParagraph"/>
              <w:spacing w:line="264" w:lineRule="auto"/>
              <w:ind w:left="28" w:right="3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Individual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Focus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-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student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directed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4"/>
                <w:w w:val="105"/>
                <w:sz w:val="13"/>
              </w:rPr>
              <w:t>work</w:t>
            </w:r>
          </w:p>
        </w:tc>
        <w:tc>
          <w:tcPr>
            <w:tcW w:w="2021" w:type="dxa"/>
            <w:tcBorders>
              <w:bottom w:val="nil"/>
            </w:tcBorders>
            <w:shd w:val="clear" w:color="auto" w:fill="D9D9D9"/>
          </w:tcPr>
          <w:p w14:paraId="7BA162A5" w14:textId="77777777" w:rsidR="004639D8" w:rsidRDefault="004639D8">
            <w:pPr>
              <w:pStyle w:val="TableParagraph"/>
              <w:spacing w:before="25"/>
              <w:rPr>
                <w:rFonts w:ascii="Century Gothic"/>
                <w:b/>
                <w:sz w:val="13"/>
              </w:rPr>
            </w:pPr>
          </w:p>
          <w:p w14:paraId="7BA162A6" w14:textId="77777777" w:rsidR="004639D8" w:rsidRDefault="00154BF8">
            <w:pPr>
              <w:pStyle w:val="TableParagraph"/>
              <w:ind w:left="26" w:righ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CREATIVE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MUSIC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1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&amp;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2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Two</w:t>
            </w:r>
          </w:p>
          <w:p w14:paraId="7BA162A7" w14:textId="77777777" w:rsidR="004639D8" w:rsidRDefault="00154BF8">
            <w:pPr>
              <w:pStyle w:val="TableParagraph"/>
              <w:spacing w:before="21"/>
              <w:ind w:left="26" w:righ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sessions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of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1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hour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each</w:t>
            </w:r>
          </w:p>
          <w:p w14:paraId="7BA162A8" w14:textId="77777777" w:rsidR="004639D8" w:rsidRDefault="004639D8">
            <w:pPr>
              <w:pStyle w:val="TableParagraph"/>
              <w:spacing w:before="69"/>
              <w:rPr>
                <w:rFonts w:ascii="Century Gothic"/>
                <w:b/>
                <w:sz w:val="13"/>
              </w:rPr>
            </w:pPr>
          </w:p>
          <w:p w14:paraId="7BA162A9" w14:textId="77777777" w:rsidR="004639D8" w:rsidRDefault="00154BF8">
            <w:pPr>
              <w:pStyle w:val="TableParagraph"/>
              <w:spacing w:line="264" w:lineRule="auto"/>
              <w:ind w:left="26" w:right="33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Collaborative participation with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 xml:space="preserve">music, </w:t>
            </w:r>
            <w:proofErr w:type="gramStart"/>
            <w:r>
              <w:rPr>
                <w:i/>
                <w:w w:val="105"/>
                <w:sz w:val="13"/>
              </w:rPr>
              <w:t>experimentation</w:t>
            </w:r>
            <w:proofErr w:type="gramEnd"/>
            <w:r>
              <w:rPr>
                <w:i/>
                <w:w w:val="105"/>
                <w:sz w:val="13"/>
              </w:rPr>
              <w:t xml:space="preserve"> and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performance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7BA162AA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AB" w14:textId="77777777" w:rsidR="004639D8" w:rsidRDefault="004639D8">
            <w:pPr>
              <w:pStyle w:val="TableParagraph"/>
              <w:spacing w:before="43"/>
              <w:rPr>
                <w:rFonts w:ascii="Century Gothic"/>
                <w:b/>
                <w:sz w:val="13"/>
              </w:rPr>
            </w:pPr>
          </w:p>
          <w:p w14:paraId="7BA162AC" w14:textId="77777777" w:rsidR="004639D8" w:rsidRDefault="00154BF8">
            <w:pPr>
              <w:pStyle w:val="TableParagraph"/>
              <w:spacing w:before="1"/>
              <w:ind w:left="2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OPEN STUDIO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THREE</w:t>
            </w:r>
          </w:p>
          <w:p w14:paraId="7BA162AD" w14:textId="77777777" w:rsidR="004639D8" w:rsidRDefault="004639D8">
            <w:pPr>
              <w:pStyle w:val="TableParagraph"/>
              <w:spacing w:before="150"/>
              <w:rPr>
                <w:rFonts w:ascii="Century Gothic"/>
                <w:b/>
                <w:sz w:val="13"/>
              </w:rPr>
            </w:pPr>
          </w:p>
          <w:p w14:paraId="7BA162AE" w14:textId="77777777" w:rsidR="004639D8" w:rsidRDefault="00154BF8">
            <w:pPr>
              <w:pStyle w:val="TableParagraph"/>
              <w:spacing w:line="264" w:lineRule="auto"/>
              <w:ind w:left="27" w:right="3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Individual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Focus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-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student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directed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4"/>
                <w:w w:val="105"/>
                <w:sz w:val="13"/>
              </w:rPr>
              <w:t>work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</w:tcPr>
          <w:p w14:paraId="7BA162AF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B0" w14:textId="77777777" w:rsidR="004639D8" w:rsidRDefault="004639D8">
            <w:pPr>
              <w:pStyle w:val="TableParagraph"/>
              <w:spacing w:before="43"/>
              <w:rPr>
                <w:rFonts w:ascii="Century Gothic"/>
                <w:b/>
                <w:sz w:val="13"/>
              </w:rPr>
            </w:pPr>
          </w:p>
          <w:p w14:paraId="7BA162B1" w14:textId="77777777" w:rsidR="004639D8" w:rsidRDefault="00154BF8">
            <w:pPr>
              <w:pStyle w:val="TableParagraph"/>
              <w:spacing w:before="1"/>
              <w:ind w:left="34" w:right="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TRANSITION</w:t>
            </w:r>
          </w:p>
          <w:p w14:paraId="7BA162B2" w14:textId="77777777" w:rsidR="004639D8" w:rsidRDefault="00154BF8">
            <w:pPr>
              <w:pStyle w:val="TableParagraph"/>
              <w:spacing w:before="69" w:line="266" w:lineRule="auto"/>
              <w:ind w:left="114" w:right="120" w:hanging="1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Group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for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people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who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have</w:t>
            </w:r>
            <w:r>
              <w:rPr>
                <w:rFonts w:ascii="Arial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2"/>
                <w:w w:val="105"/>
                <w:sz w:val="13"/>
              </w:rPr>
              <w:t>experienced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2"/>
                <w:w w:val="105"/>
                <w:sz w:val="13"/>
              </w:rPr>
              <w:t>stroke</w:t>
            </w:r>
            <w:r>
              <w:rPr>
                <w:rFonts w:asci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2"/>
                <w:w w:val="105"/>
                <w:sz w:val="13"/>
              </w:rPr>
              <w:t>and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2"/>
                <w:w w:val="105"/>
                <w:sz w:val="13"/>
              </w:rPr>
              <w:t>who</w:t>
            </w:r>
            <w:r>
              <w:rPr>
                <w:rFonts w:ascii="Arial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have been through the re-</w:t>
            </w:r>
            <w:r>
              <w:rPr>
                <w:rFonts w:ascii="Arial"/>
                <w:i/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3"/>
              </w:rPr>
              <w:t>stART</w:t>
            </w:r>
            <w:proofErr w:type="spellEnd"/>
            <w:r>
              <w:rPr>
                <w:rFonts w:ascii="Arial"/>
                <w:i/>
                <w:w w:val="105"/>
                <w:sz w:val="13"/>
              </w:rPr>
              <w:t xml:space="preserve"> (stroke art therapy)</w:t>
            </w:r>
            <w:r>
              <w:rPr>
                <w:rFonts w:ascii="Arial"/>
                <w:i/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w w:val="105"/>
                <w:sz w:val="13"/>
              </w:rPr>
              <w:t>programme</w:t>
            </w:r>
            <w:proofErr w:type="spellEnd"/>
          </w:p>
        </w:tc>
        <w:tc>
          <w:tcPr>
            <w:tcW w:w="981" w:type="dxa"/>
            <w:tcBorders>
              <w:bottom w:val="nil"/>
            </w:tcBorders>
            <w:shd w:val="clear" w:color="auto" w:fill="D9D9D9"/>
          </w:tcPr>
          <w:p w14:paraId="7BA162B3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9D8" w14:paraId="7BA162BC" w14:textId="77777777">
        <w:trPr>
          <w:trHeight w:val="170"/>
        </w:trPr>
        <w:tc>
          <w:tcPr>
            <w:tcW w:w="766" w:type="dxa"/>
            <w:vMerge/>
            <w:tcBorders>
              <w:top w:val="nil"/>
            </w:tcBorders>
          </w:tcPr>
          <w:p w14:paraId="7BA162B5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000000"/>
          </w:tcPr>
          <w:p w14:paraId="7BA162B6" w14:textId="77777777" w:rsidR="004639D8" w:rsidRDefault="00154BF8">
            <w:pPr>
              <w:pStyle w:val="TableParagraph"/>
              <w:spacing w:before="8" w:line="142" w:lineRule="exact"/>
              <w:ind w:right="451"/>
              <w:jc w:val="right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$198</w:t>
            </w:r>
            <w:r>
              <w:rPr>
                <w:b/>
                <w:color w:val="F1F1F1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9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000000"/>
          </w:tcPr>
          <w:p w14:paraId="7BA162B7" w14:textId="77777777" w:rsidR="004639D8" w:rsidRDefault="00154BF8">
            <w:pPr>
              <w:pStyle w:val="TableParagraph"/>
              <w:spacing w:before="8" w:line="142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$250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10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2021" w:type="dxa"/>
            <w:tcBorders>
              <w:top w:val="nil"/>
              <w:bottom w:val="nil"/>
            </w:tcBorders>
            <w:shd w:val="clear" w:color="auto" w:fill="000000"/>
          </w:tcPr>
          <w:p w14:paraId="7BA162B8" w14:textId="77777777" w:rsidR="004639D8" w:rsidRDefault="00154BF8">
            <w:pPr>
              <w:pStyle w:val="TableParagraph"/>
              <w:spacing w:before="8" w:line="142" w:lineRule="exact"/>
              <w:ind w:left="318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Cost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$165</w:t>
            </w:r>
            <w:r>
              <w:rPr>
                <w:b/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for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11</w:t>
            </w:r>
            <w:r>
              <w:rPr>
                <w:b/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000000"/>
          </w:tcPr>
          <w:p w14:paraId="7BA162B9" w14:textId="77777777" w:rsidR="004639D8" w:rsidRDefault="00154BF8">
            <w:pPr>
              <w:pStyle w:val="TableParagraph"/>
              <w:spacing w:before="8" w:line="142" w:lineRule="exact"/>
              <w:ind w:left="289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$275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11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000000"/>
          </w:tcPr>
          <w:p w14:paraId="7BA162BA" w14:textId="77777777" w:rsidR="004639D8" w:rsidRDefault="00154BF8">
            <w:pPr>
              <w:pStyle w:val="TableParagraph"/>
              <w:spacing w:before="8" w:line="142" w:lineRule="exact"/>
              <w:ind w:left="291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21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$135</w:t>
            </w:r>
            <w:r>
              <w:rPr>
                <w:b/>
                <w:color w:val="F1F1F1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9</w:t>
            </w:r>
            <w:r>
              <w:rPr>
                <w:b/>
                <w:color w:val="F1F1F1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</w:tcPr>
          <w:p w14:paraId="7BA162BB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9D8" w14:paraId="7BA162C4" w14:textId="77777777">
        <w:trPr>
          <w:trHeight w:val="85"/>
        </w:trPr>
        <w:tc>
          <w:tcPr>
            <w:tcW w:w="766" w:type="dxa"/>
            <w:vMerge/>
            <w:tcBorders>
              <w:top w:val="nil"/>
            </w:tcBorders>
          </w:tcPr>
          <w:p w14:paraId="7BA162BD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BA162BE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7BA162BF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7BA162C0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7BA162C1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14:paraId="7BA162C2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7BA162C3" w14:textId="77777777" w:rsidR="004639D8" w:rsidRDefault="004639D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639D8" w14:paraId="7BA162CC" w14:textId="77777777">
        <w:trPr>
          <w:trHeight w:val="153"/>
        </w:trPr>
        <w:tc>
          <w:tcPr>
            <w:tcW w:w="766" w:type="dxa"/>
            <w:shd w:val="clear" w:color="auto" w:fill="EBF0DE"/>
          </w:tcPr>
          <w:p w14:paraId="7BA162C5" w14:textId="77777777" w:rsidR="004639D8" w:rsidRDefault="00154BF8">
            <w:pPr>
              <w:pStyle w:val="TableParagraph"/>
              <w:spacing w:line="133" w:lineRule="exact"/>
              <w:ind w:left="2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Class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2268" w:type="dxa"/>
            <w:shd w:val="clear" w:color="auto" w:fill="FFFF99"/>
          </w:tcPr>
          <w:p w14:paraId="7BA162C6" w14:textId="77777777" w:rsidR="004639D8" w:rsidRDefault="00154BF8">
            <w:pPr>
              <w:pStyle w:val="TableParagraph"/>
              <w:tabs>
                <w:tab w:val="left" w:pos="1055"/>
              </w:tabs>
              <w:spacing w:before="2" w:line="131" w:lineRule="exact"/>
              <w:ind w:left="1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4.00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5.30</w:t>
            </w:r>
            <w:r>
              <w:rPr>
                <w:rFonts w:ascii="Arial"/>
                <w:b/>
                <w:sz w:val="13"/>
              </w:rPr>
              <w:tab/>
            </w:r>
            <w:r>
              <w:rPr>
                <w:rFonts w:ascii="Arial"/>
                <w:b/>
                <w:w w:val="105"/>
                <w:sz w:val="13"/>
              </w:rPr>
              <w:t>(1.5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66" w:type="dxa"/>
            <w:shd w:val="clear" w:color="auto" w:fill="FFFF99"/>
          </w:tcPr>
          <w:p w14:paraId="7BA162C7" w14:textId="77777777" w:rsidR="004639D8" w:rsidRDefault="00154BF8">
            <w:pPr>
              <w:pStyle w:val="TableParagraph"/>
              <w:spacing w:before="2" w:line="131" w:lineRule="exact"/>
              <w:ind w:left="1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4.00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5.15</w:t>
            </w:r>
            <w:r>
              <w:rPr>
                <w:rFonts w:ascii="Arial"/>
                <w:b/>
                <w:spacing w:val="6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(1.25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2021" w:type="dxa"/>
            <w:shd w:val="clear" w:color="auto" w:fill="FFFF99"/>
          </w:tcPr>
          <w:p w14:paraId="7BA162C8" w14:textId="77777777" w:rsidR="004639D8" w:rsidRDefault="00154BF8">
            <w:pPr>
              <w:pStyle w:val="TableParagraph"/>
              <w:spacing w:before="2" w:line="131" w:lineRule="exact"/>
              <w:ind w:left="1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3.30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5.30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(2.0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51" w:type="dxa"/>
            <w:shd w:val="clear" w:color="auto" w:fill="FFFF99"/>
          </w:tcPr>
          <w:p w14:paraId="7BA162C9" w14:textId="77777777" w:rsidR="004639D8" w:rsidRDefault="00154BF8">
            <w:pPr>
              <w:pStyle w:val="TableParagraph"/>
              <w:spacing w:before="2" w:line="131" w:lineRule="exact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4.00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5.30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(1.5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22" w:type="dxa"/>
            <w:shd w:val="clear" w:color="auto" w:fill="FFFFCC"/>
          </w:tcPr>
          <w:p w14:paraId="7BA162CA" w14:textId="77777777" w:rsidR="004639D8" w:rsidRDefault="004639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1" w:type="dxa"/>
            <w:shd w:val="clear" w:color="auto" w:fill="EBF0DE"/>
          </w:tcPr>
          <w:p w14:paraId="7BA162CB" w14:textId="77777777" w:rsidR="004639D8" w:rsidRDefault="004639D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39D8" w14:paraId="7BA162FD" w14:textId="77777777">
        <w:trPr>
          <w:trHeight w:val="2310"/>
        </w:trPr>
        <w:tc>
          <w:tcPr>
            <w:tcW w:w="766" w:type="dxa"/>
            <w:vMerge w:val="restart"/>
          </w:tcPr>
          <w:p w14:paraId="7BA162CD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BA162CE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CF" w14:textId="77777777" w:rsidR="004639D8" w:rsidRDefault="004639D8">
            <w:pPr>
              <w:pStyle w:val="TableParagraph"/>
              <w:spacing w:before="41"/>
              <w:rPr>
                <w:rFonts w:ascii="Century Gothic"/>
                <w:b/>
                <w:sz w:val="13"/>
              </w:rPr>
            </w:pPr>
          </w:p>
          <w:p w14:paraId="7BA162D0" w14:textId="77777777" w:rsidR="004639D8" w:rsidRDefault="00154BF8">
            <w:pPr>
              <w:pStyle w:val="TableParagraph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KIDS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ART 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CLUB</w:t>
            </w:r>
          </w:p>
          <w:p w14:paraId="7BA162D1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2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3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4" w14:textId="77777777" w:rsidR="004639D8" w:rsidRDefault="004639D8">
            <w:pPr>
              <w:pStyle w:val="TableParagraph"/>
              <w:spacing w:before="37"/>
              <w:rPr>
                <w:rFonts w:ascii="Century Gothic"/>
                <w:b/>
                <w:sz w:val="13"/>
              </w:rPr>
            </w:pPr>
          </w:p>
          <w:p w14:paraId="7BA162D5" w14:textId="77777777" w:rsidR="004639D8" w:rsidRDefault="00154BF8">
            <w:pPr>
              <w:pStyle w:val="TableParagraph"/>
              <w:spacing w:line="264" w:lineRule="auto"/>
              <w:ind w:left="62" w:right="6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After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school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art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making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class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for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children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D9D9D9"/>
          </w:tcPr>
          <w:p w14:paraId="7BA162D6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7" w14:textId="77777777" w:rsidR="004639D8" w:rsidRDefault="004639D8">
            <w:pPr>
              <w:pStyle w:val="TableParagraph"/>
              <w:spacing w:before="41"/>
              <w:rPr>
                <w:rFonts w:ascii="Century Gothic"/>
                <w:b/>
                <w:sz w:val="13"/>
              </w:rPr>
            </w:pPr>
          </w:p>
          <w:p w14:paraId="7BA162D8" w14:textId="77777777" w:rsidR="004639D8" w:rsidRDefault="00154BF8">
            <w:pPr>
              <w:pStyle w:val="TableParagraph"/>
              <w:ind w:left="32" w:righ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KIDS</w:t>
            </w:r>
            <w:r>
              <w:rPr>
                <w:rFonts w:ascii="Arial"/>
                <w:b/>
                <w:spacing w:val="1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CREATIVE</w:t>
            </w:r>
            <w:r>
              <w:rPr>
                <w:rFonts w:ascii="Arial"/>
                <w:b/>
                <w:spacing w:val="10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sz w:val="13"/>
              </w:rPr>
              <w:t>THERAPY</w:t>
            </w:r>
          </w:p>
          <w:p w14:paraId="7BA162D9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A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B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C" w14:textId="77777777" w:rsidR="004639D8" w:rsidRDefault="004639D8">
            <w:pPr>
              <w:pStyle w:val="TableParagraph"/>
              <w:spacing w:before="37"/>
              <w:rPr>
                <w:rFonts w:ascii="Century Gothic"/>
                <w:b/>
                <w:sz w:val="13"/>
              </w:rPr>
            </w:pPr>
          </w:p>
          <w:p w14:paraId="7BA162DD" w14:textId="77777777" w:rsidR="004639D8" w:rsidRDefault="00154BF8">
            <w:pPr>
              <w:pStyle w:val="TableParagraph"/>
              <w:spacing w:line="264" w:lineRule="auto"/>
              <w:ind w:left="28" w:right="36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Supportive group environment for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creative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activity</w:t>
            </w:r>
          </w:p>
          <w:p w14:paraId="7BA162DE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DF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0" w14:textId="77777777" w:rsidR="004639D8" w:rsidRDefault="004639D8">
            <w:pPr>
              <w:pStyle w:val="TableParagraph"/>
              <w:spacing w:before="142"/>
              <w:rPr>
                <w:rFonts w:ascii="Century Gothic"/>
                <w:b/>
                <w:sz w:val="13"/>
              </w:rPr>
            </w:pPr>
          </w:p>
          <w:p w14:paraId="7BA162E1" w14:textId="77777777" w:rsidR="004639D8" w:rsidRDefault="00154BF8">
            <w:pPr>
              <w:pStyle w:val="TableParagraph"/>
              <w:spacing w:line="137" w:lineRule="exact"/>
              <w:ind w:left="28" w:right="34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Carer</w:t>
            </w:r>
            <w:r>
              <w:rPr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Support</w:t>
            </w:r>
            <w:r>
              <w:rPr>
                <w:i/>
                <w:spacing w:val="4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accepted</w:t>
            </w:r>
          </w:p>
        </w:tc>
        <w:tc>
          <w:tcPr>
            <w:tcW w:w="2021" w:type="dxa"/>
            <w:tcBorders>
              <w:bottom w:val="nil"/>
            </w:tcBorders>
            <w:shd w:val="clear" w:color="auto" w:fill="D9D9D9"/>
          </w:tcPr>
          <w:p w14:paraId="7BA162E2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3" w14:textId="77777777" w:rsidR="004639D8" w:rsidRDefault="004639D8">
            <w:pPr>
              <w:pStyle w:val="TableParagraph"/>
              <w:spacing w:before="19"/>
              <w:rPr>
                <w:rFonts w:ascii="Century Gothic"/>
                <w:b/>
                <w:sz w:val="13"/>
              </w:rPr>
            </w:pPr>
          </w:p>
          <w:p w14:paraId="7BA162E4" w14:textId="77777777" w:rsidR="004639D8" w:rsidRDefault="00154BF8">
            <w:pPr>
              <w:pStyle w:val="TableParagraph"/>
              <w:spacing w:before="1"/>
              <w:ind w:left="26" w:right="1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CARTOONING</w:t>
            </w:r>
          </w:p>
          <w:p w14:paraId="7BA162E5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6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7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8" w14:textId="77777777" w:rsidR="004639D8" w:rsidRDefault="004639D8">
            <w:pPr>
              <w:pStyle w:val="TableParagraph"/>
              <w:spacing w:before="147"/>
              <w:rPr>
                <w:rFonts w:ascii="Century Gothic"/>
                <w:b/>
                <w:sz w:val="13"/>
              </w:rPr>
            </w:pPr>
          </w:p>
          <w:p w14:paraId="7BA162E9" w14:textId="77777777" w:rsidR="004639D8" w:rsidRDefault="00154BF8">
            <w:pPr>
              <w:pStyle w:val="TableParagraph"/>
              <w:ind w:left="26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Comics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and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Illustration</w:t>
            </w:r>
          </w:p>
          <w:p w14:paraId="7BA162EA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B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C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ED" w14:textId="77777777" w:rsidR="004639D8" w:rsidRDefault="004639D8">
            <w:pPr>
              <w:pStyle w:val="TableParagraph"/>
              <w:spacing w:before="84"/>
              <w:rPr>
                <w:rFonts w:ascii="Century Gothic"/>
                <w:b/>
                <w:sz w:val="13"/>
              </w:rPr>
            </w:pPr>
          </w:p>
          <w:p w14:paraId="7BA162EE" w14:textId="77777777" w:rsidR="004639D8" w:rsidRDefault="00154BF8">
            <w:pPr>
              <w:pStyle w:val="TableParagraph"/>
              <w:spacing w:line="137" w:lineRule="exact"/>
              <w:ind w:left="26" w:right="35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Carer</w:t>
            </w:r>
            <w:r>
              <w:rPr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Support</w:t>
            </w:r>
            <w:r>
              <w:rPr>
                <w:i/>
                <w:spacing w:val="4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accepted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7BA162EF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F0" w14:textId="77777777" w:rsidR="004639D8" w:rsidRDefault="004639D8">
            <w:pPr>
              <w:pStyle w:val="TableParagraph"/>
              <w:spacing w:before="19"/>
              <w:rPr>
                <w:rFonts w:ascii="Century Gothic"/>
                <w:b/>
                <w:sz w:val="13"/>
              </w:rPr>
            </w:pPr>
          </w:p>
          <w:p w14:paraId="7BA162F1" w14:textId="77777777" w:rsidR="004639D8" w:rsidRDefault="00154BF8">
            <w:pPr>
              <w:pStyle w:val="TableParagraph"/>
              <w:spacing w:before="1"/>
              <w:ind w:left="27" w:righ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TEENS</w:t>
            </w:r>
            <w:r>
              <w:rPr>
                <w:rFonts w:ascii="Arial"/>
                <w:b/>
                <w:spacing w:val="1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CREATIVE</w:t>
            </w:r>
            <w:r>
              <w:rPr>
                <w:rFonts w:ascii="Arial"/>
                <w:b/>
                <w:spacing w:val="12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sz w:val="13"/>
              </w:rPr>
              <w:t>THERAPY</w:t>
            </w:r>
          </w:p>
          <w:p w14:paraId="7BA162F2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F3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F4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F5" w14:textId="77777777" w:rsidR="004639D8" w:rsidRDefault="004639D8">
            <w:pPr>
              <w:pStyle w:val="TableParagraph"/>
              <w:spacing w:before="58"/>
              <w:rPr>
                <w:rFonts w:ascii="Century Gothic"/>
                <w:b/>
                <w:sz w:val="13"/>
              </w:rPr>
            </w:pPr>
          </w:p>
          <w:p w14:paraId="7BA162F6" w14:textId="77777777" w:rsidR="004639D8" w:rsidRDefault="00154BF8">
            <w:pPr>
              <w:pStyle w:val="TableParagraph"/>
              <w:spacing w:line="264" w:lineRule="auto"/>
              <w:ind w:left="27" w:right="36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Supportive group environment for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creative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activity</w:t>
            </w:r>
          </w:p>
          <w:p w14:paraId="7BA162F7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F8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2F9" w14:textId="77777777" w:rsidR="004639D8" w:rsidRDefault="004639D8">
            <w:pPr>
              <w:pStyle w:val="TableParagraph"/>
              <w:spacing w:before="142"/>
              <w:rPr>
                <w:rFonts w:ascii="Century Gothic"/>
                <w:b/>
                <w:sz w:val="13"/>
              </w:rPr>
            </w:pPr>
          </w:p>
          <w:p w14:paraId="7BA162FA" w14:textId="77777777" w:rsidR="004639D8" w:rsidRDefault="00154BF8">
            <w:pPr>
              <w:pStyle w:val="TableParagraph"/>
              <w:spacing w:line="137" w:lineRule="exact"/>
              <w:ind w:left="27" w:right="34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Carer</w:t>
            </w:r>
            <w:r>
              <w:rPr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Support</w:t>
            </w:r>
            <w:r>
              <w:rPr>
                <w:i/>
                <w:spacing w:val="4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accepted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</w:tcPr>
          <w:p w14:paraId="7BA162FB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D9D9D9"/>
          </w:tcPr>
          <w:p w14:paraId="7BA162FC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9D8" w14:paraId="7BA16305" w14:textId="77777777">
        <w:trPr>
          <w:trHeight w:val="170"/>
        </w:trPr>
        <w:tc>
          <w:tcPr>
            <w:tcW w:w="766" w:type="dxa"/>
            <w:vMerge/>
            <w:tcBorders>
              <w:top w:val="nil"/>
            </w:tcBorders>
          </w:tcPr>
          <w:p w14:paraId="7BA162FE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000000"/>
          </w:tcPr>
          <w:p w14:paraId="7BA162FF" w14:textId="77777777" w:rsidR="004639D8" w:rsidRDefault="00154BF8">
            <w:pPr>
              <w:pStyle w:val="TableParagraph"/>
              <w:spacing w:before="8" w:line="142" w:lineRule="exact"/>
              <w:ind w:right="450"/>
              <w:jc w:val="right"/>
              <w:rPr>
                <w:b/>
                <w:sz w:val="13"/>
              </w:rPr>
            </w:pPr>
            <w:r>
              <w:rPr>
                <w:b/>
                <w:color w:val="F1F1F1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$160</w:t>
            </w:r>
            <w:r>
              <w:rPr>
                <w:b/>
                <w:color w:val="F1F1F1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w w:val="105"/>
                <w:sz w:val="13"/>
              </w:rPr>
              <w:t>8</w:t>
            </w:r>
            <w:r>
              <w:rPr>
                <w:b/>
                <w:color w:val="F1F1F1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000000"/>
          </w:tcPr>
          <w:p w14:paraId="7BA16300" w14:textId="77777777" w:rsidR="004639D8" w:rsidRDefault="00154BF8">
            <w:pPr>
              <w:pStyle w:val="TableParagraph"/>
              <w:spacing w:before="8" w:line="142" w:lineRule="exact"/>
              <w:ind w:left="28" w:right="12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Cost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$247.50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for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9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2021" w:type="dxa"/>
            <w:tcBorders>
              <w:top w:val="nil"/>
              <w:bottom w:val="nil"/>
            </w:tcBorders>
            <w:shd w:val="clear" w:color="auto" w:fill="000000"/>
          </w:tcPr>
          <w:p w14:paraId="7BA16301" w14:textId="77777777" w:rsidR="004639D8" w:rsidRDefault="00154BF8">
            <w:pPr>
              <w:pStyle w:val="TableParagraph"/>
              <w:spacing w:before="8" w:line="142" w:lineRule="exact"/>
              <w:ind w:left="239"/>
              <w:rPr>
                <w:b/>
                <w:sz w:val="13"/>
              </w:rPr>
            </w:pPr>
            <w:r>
              <w:rPr>
                <w:b/>
                <w:color w:val="F1F1F1"/>
                <w:spacing w:val="-2"/>
                <w:w w:val="105"/>
                <w:sz w:val="13"/>
              </w:rPr>
              <w:t>Cost</w:t>
            </w:r>
            <w:r>
              <w:rPr>
                <w:b/>
                <w:color w:val="F1F1F1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$250.00</w:t>
            </w:r>
            <w:r>
              <w:rPr>
                <w:b/>
                <w:color w:val="F1F1F1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for</w:t>
            </w:r>
            <w:r>
              <w:rPr>
                <w:b/>
                <w:color w:val="F1F1F1"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11</w:t>
            </w:r>
            <w:r>
              <w:rPr>
                <w:b/>
                <w:color w:val="F1F1F1"/>
                <w:w w:val="105"/>
                <w:sz w:val="13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000000"/>
          </w:tcPr>
          <w:p w14:paraId="7BA16302" w14:textId="77777777" w:rsidR="004639D8" w:rsidRDefault="00154BF8">
            <w:pPr>
              <w:pStyle w:val="TableParagraph"/>
              <w:spacing w:before="8" w:line="142" w:lineRule="exact"/>
              <w:ind w:left="231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Cost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$247.50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for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9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000000"/>
          </w:tcPr>
          <w:p w14:paraId="7BA16303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</w:tcPr>
          <w:p w14:paraId="7BA16304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9D8" w14:paraId="7BA16308" w14:textId="77777777">
        <w:trPr>
          <w:trHeight w:val="160"/>
        </w:trPr>
        <w:tc>
          <w:tcPr>
            <w:tcW w:w="766" w:type="dxa"/>
            <w:vMerge/>
            <w:tcBorders>
              <w:top w:val="nil"/>
            </w:tcBorders>
          </w:tcPr>
          <w:p w14:paraId="7BA16306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11109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BA16307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BA16309" w14:textId="77777777" w:rsidR="004639D8" w:rsidRDefault="004639D8">
      <w:pPr>
        <w:rPr>
          <w:rFonts w:ascii="Century Gothic"/>
          <w:b/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268"/>
        <w:gridCol w:w="1966"/>
        <w:gridCol w:w="2021"/>
        <w:gridCol w:w="1951"/>
        <w:gridCol w:w="1922"/>
        <w:gridCol w:w="981"/>
      </w:tblGrid>
      <w:tr w:rsidR="004639D8" w14:paraId="7BA16311" w14:textId="77777777">
        <w:trPr>
          <w:trHeight w:val="165"/>
        </w:trPr>
        <w:tc>
          <w:tcPr>
            <w:tcW w:w="766" w:type="dxa"/>
            <w:shd w:val="clear" w:color="auto" w:fill="EBF0DE"/>
          </w:tcPr>
          <w:p w14:paraId="7BA1630A" w14:textId="77777777" w:rsidR="004639D8" w:rsidRDefault="00154BF8">
            <w:pPr>
              <w:pStyle w:val="TableParagraph"/>
              <w:spacing w:before="8" w:line="137" w:lineRule="exact"/>
              <w:ind w:left="2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Class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2268" w:type="dxa"/>
            <w:shd w:val="clear" w:color="auto" w:fill="FFFF99"/>
          </w:tcPr>
          <w:p w14:paraId="7BA1630B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6" w:type="dxa"/>
            <w:shd w:val="clear" w:color="auto" w:fill="FFFFCC"/>
          </w:tcPr>
          <w:p w14:paraId="7BA1630C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1" w:type="dxa"/>
            <w:shd w:val="clear" w:color="auto" w:fill="FFFF99"/>
          </w:tcPr>
          <w:p w14:paraId="7BA1630D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1" w:type="dxa"/>
            <w:shd w:val="clear" w:color="auto" w:fill="FFFF99"/>
          </w:tcPr>
          <w:p w14:paraId="7BA1630E" w14:textId="77777777" w:rsidR="004639D8" w:rsidRDefault="00154BF8">
            <w:pPr>
              <w:pStyle w:val="TableParagraph"/>
              <w:spacing w:before="10" w:line="135" w:lineRule="exact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6.00-7.30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(1.5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22" w:type="dxa"/>
            <w:shd w:val="clear" w:color="auto" w:fill="FFFF99"/>
          </w:tcPr>
          <w:p w14:paraId="7BA1630F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shd w:val="clear" w:color="auto" w:fill="EBF0DE"/>
          </w:tcPr>
          <w:p w14:paraId="7BA16310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9D8" w14:paraId="7BA16319" w14:textId="77777777">
        <w:trPr>
          <w:trHeight w:val="165"/>
        </w:trPr>
        <w:tc>
          <w:tcPr>
            <w:tcW w:w="766" w:type="dxa"/>
            <w:shd w:val="clear" w:color="auto" w:fill="EBF0DE"/>
          </w:tcPr>
          <w:p w14:paraId="7BA16312" w14:textId="77777777" w:rsidR="004639D8" w:rsidRDefault="00154BF8">
            <w:pPr>
              <w:pStyle w:val="TableParagraph"/>
              <w:spacing w:before="8" w:line="137" w:lineRule="exact"/>
              <w:ind w:left="2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Tutor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2268" w:type="dxa"/>
            <w:shd w:val="clear" w:color="auto" w:fill="EBF0DE"/>
          </w:tcPr>
          <w:p w14:paraId="7BA16313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6" w:type="dxa"/>
            <w:shd w:val="clear" w:color="auto" w:fill="EBF0DE"/>
          </w:tcPr>
          <w:p w14:paraId="7BA16314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1" w:type="dxa"/>
            <w:shd w:val="clear" w:color="auto" w:fill="EBF0DE"/>
          </w:tcPr>
          <w:p w14:paraId="7BA16315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1" w:type="dxa"/>
            <w:shd w:val="clear" w:color="auto" w:fill="EBF0DE"/>
          </w:tcPr>
          <w:p w14:paraId="7BA16316" w14:textId="77777777" w:rsidR="004639D8" w:rsidRDefault="00154BF8">
            <w:pPr>
              <w:pStyle w:val="TableParagraph"/>
              <w:spacing w:before="10" w:line="135" w:lineRule="exact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6.00-8.</w:t>
            </w:r>
            <w:proofErr w:type="gramStart"/>
            <w:r>
              <w:rPr>
                <w:rFonts w:ascii="Arial"/>
                <w:b/>
                <w:spacing w:val="-2"/>
                <w:w w:val="105"/>
                <w:sz w:val="13"/>
              </w:rPr>
              <w:t>30(</w:t>
            </w:r>
            <w:r>
              <w:rPr>
                <w:rFonts w:ascii="Arial"/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2.5</w:t>
            </w:r>
            <w:proofErr w:type="gramEnd"/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hours)</w:t>
            </w:r>
          </w:p>
        </w:tc>
        <w:tc>
          <w:tcPr>
            <w:tcW w:w="1922" w:type="dxa"/>
            <w:shd w:val="clear" w:color="auto" w:fill="EBF0DE"/>
          </w:tcPr>
          <w:p w14:paraId="7BA16317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shd w:val="clear" w:color="auto" w:fill="EBF0DE"/>
          </w:tcPr>
          <w:p w14:paraId="7BA16318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9D8" w14:paraId="7BA16328" w14:textId="77777777">
        <w:trPr>
          <w:trHeight w:val="1746"/>
        </w:trPr>
        <w:tc>
          <w:tcPr>
            <w:tcW w:w="766" w:type="dxa"/>
            <w:vMerge w:val="restart"/>
          </w:tcPr>
          <w:p w14:paraId="7BA1631A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BA1631B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  <w:tcBorders>
              <w:bottom w:val="nil"/>
            </w:tcBorders>
            <w:shd w:val="clear" w:color="auto" w:fill="D9D9D9"/>
          </w:tcPr>
          <w:p w14:paraId="7BA1631C" w14:textId="77777777" w:rsidR="004639D8" w:rsidRDefault="004639D8">
            <w:pPr>
              <w:pStyle w:val="TableParagraph"/>
              <w:spacing w:before="26"/>
              <w:rPr>
                <w:rFonts w:ascii="Century Gothic"/>
                <w:b/>
                <w:sz w:val="13"/>
              </w:rPr>
            </w:pPr>
          </w:p>
          <w:p w14:paraId="7BA1631D" w14:textId="77777777" w:rsidR="004639D8" w:rsidRDefault="00154BF8">
            <w:pPr>
              <w:pStyle w:val="TableParagraph"/>
              <w:ind w:left="39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Wellness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&amp;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Creativity</w:t>
            </w:r>
          </w:p>
        </w:tc>
        <w:tc>
          <w:tcPr>
            <w:tcW w:w="2021" w:type="dxa"/>
            <w:tcBorders>
              <w:bottom w:val="nil"/>
            </w:tcBorders>
            <w:shd w:val="clear" w:color="auto" w:fill="D9D9D9"/>
          </w:tcPr>
          <w:p w14:paraId="7BA1631E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7BA1631F" w14:textId="77777777" w:rsidR="004639D8" w:rsidRDefault="00154BF8">
            <w:pPr>
              <w:pStyle w:val="TableParagraph"/>
              <w:spacing w:before="10" w:line="273" w:lineRule="auto"/>
              <w:ind w:left="85" w:right="6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YOUNG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ADULTS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CREATIVE</w:t>
            </w:r>
            <w:r>
              <w:rPr>
                <w:rFonts w:ascii="Arial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THERAPY</w:t>
            </w:r>
          </w:p>
          <w:p w14:paraId="7BA16320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321" w14:textId="77777777" w:rsidR="004639D8" w:rsidRDefault="004639D8">
            <w:pPr>
              <w:pStyle w:val="TableParagraph"/>
              <w:spacing w:before="41"/>
              <w:rPr>
                <w:rFonts w:ascii="Century Gothic"/>
                <w:b/>
                <w:sz w:val="13"/>
              </w:rPr>
            </w:pPr>
          </w:p>
          <w:p w14:paraId="7BA16322" w14:textId="77777777" w:rsidR="004639D8" w:rsidRDefault="00154BF8">
            <w:pPr>
              <w:pStyle w:val="TableParagraph"/>
              <w:spacing w:line="264" w:lineRule="auto"/>
              <w:ind w:left="27" w:right="36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Supportive group environment for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creative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activity</w:t>
            </w:r>
          </w:p>
          <w:p w14:paraId="7BA16323" w14:textId="77777777" w:rsidR="004639D8" w:rsidRDefault="004639D8">
            <w:pPr>
              <w:pStyle w:val="TableParagraph"/>
              <w:rPr>
                <w:rFonts w:ascii="Century Gothic"/>
                <w:b/>
                <w:sz w:val="13"/>
              </w:rPr>
            </w:pPr>
          </w:p>
          <w:p w14:paraId="7BA16324" w14:textId="77777777" w:rsidR="004639D8" w:rsidRDefault="004639D8">
            <w:pPr>
              <w:pStyle w:val="TableParagraph"/>
              <w:spacing w:before="35"/>
              <w:rPr>
                <w:rFonts w:ascii="Century Gothic"/>
                <w:b/>
                <w:sz w:val="13"/>
              </w:rPr>
            </w:pPr>
          </w:p>
          <w:p w14:paraId="7BA16325" w14:textId="77777777" w:rsidR="004639D8" w:rsidRDefault="00154BF8">
            <w:pPr>
              <w:pStyle w:val="TableParagraph"/>
              <w:spacing w:before="1"/>
              <w:ind w:left="27" w:right="34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Carer</w:t>
            </w:r>
            <w:r>
              <w:rPr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Support</w:t>
            </w:r>
            <w:r>
              <w:rPr>
                <w:i/>
                <w:spacing w:val="4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accepted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</w:tcPr>
          <w:p w14:paraId="7BA16326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D9D9D9"/>
          </w:tcPr>
          <w:p w14:paraId="7BA16327" w14:textId="77777777" w:rsidR="004639D8" w:rsidRDefault="00463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9D8" w14:paraId="7BA16330" w14:textId="77777777">
        <w:trPr>
          <w:trHeight w:val="170"/>
        </w:trPr>
        <w:tc>
          <w:tcPr>
            <w:tcW w:w="766" w:type="dxa"/>
            <w:vMerge/>
            <w:tcBorders>
              <w:top w:val="nil"/>
            </w:tcBorders>
          </w:tcPr>
          <w:p w14:paraId="7BA16329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000000"/>
          </w:tcPr>
          <w:p w14:paraId="7BA1632A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000000"/>
          </w:tcPr>
          <w:p w14:paraId="7BA1632B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  <w:shd w:val="clear" w:color="auto" w:fill="000000"/>
          </w:tcPr>
          <w:p w14:paraId="7BA1632C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000000"/>
          </w:tcPr>
          <w:p w14:paraId="7BA1632D" w14:textId="77777777" w:rsidR="004639D8" w:rsidRDefault="00154BF8">
            <w:pPr>
              <w:pStyle w:val="TableParagraph"/>
              <w:spacing w:before="8" w:line="142" w:lineRule="exact"/>
              <w:ind w:left="231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Cost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$247.50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for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9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sessions</w:t>
            </w: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000000"/>
          </w:tcPr>
          <w:p w14:paraId="7BA1632E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</w:tcPr>
          <w:p w14:paraId="7BA1632F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9D8" w14:paraId="7BA16333" w14:textId="77777777">
        <w:trPr>
          <w:trHeight w:val="160"/>
        </w:trPr>
        <w:tc>
          <w:tcPr>
            <w:tcW w:w="766" w:type="dxa"/>
            <w:vMerge/>
            <w:tcBorders>
              <w:top w:val="nil"/>
            </w:tcBorders>
          </w:tcPr>
          <w:p w14:paraId="7BA16331" w14:textId="77777777" w:rsidR="004639D8" w:rsidRDefault="004639D8">
            <w:pPr>
              <w:rPr>
                <w:sz w:val="2"/>
                <w:szCs w:val="2"/>
              </w:rPr>
            </w:pPr>
          </w:p>
        </w:tc>
        <w:tc>
          <w:tcPr>
            <w:tcW w:w="11109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BA16332" w14:textId="77777777" w:rsidR="004639D8" w:rsidRDefault="004639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BA16334" w14:textId="77777777" w:rsidR="00154BF8" w:rsidRDefault="00154BF8"/>
    <w:sectPr w:rsidR="00000000">
      <w:type w:val="continuous"/>
      <w:pgSz w:w="16840" w:h="11910" w:orient="landscape"/>
      <w:pgMar w:top="260" w:right="2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D8"/>
    <w:rsid w:val="00154BF8"/>
    <w:rsid w:val="0017140D"/>
    <w:rsid w:val="004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625B"/>
  <w15:docId w15:val="{3E89411C-AA3F-4507-AF78-2405BAD5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1"/>
      <w:ind w:left="920"/>
    </w:pPr>
    <w:rPr>
      <w:rFonts w:ascii="Century Gothic" w:eastAsia="Century Gothic" w:hAnsi="Century Gothic" w:cs="Century Gothic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Alex McPherson</cp:lastModifiedBy>
  <cp:revision>2</cp:revision>
  <dcterms:created xsi:type="dcterms:W3CDTF">2024-02-19T10:05:00Z</dcterms:created>
  <dcterms:modified xsi:type="dcterms:W3CDTF">2024-02-19T10:05:00Z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23.8.234</vt:lpwstr>
  </property>
</Properties>
</file>